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4432">
        <w:rPr>
          <w:rFonts w:ascii="Times New Roman" w:eastAsia="Calibri" w:hAnsi="Times New Roman" w:cs="Times New Roman"/>
          <w:b/>
          <w:sz w:val="28"/>
          <w:szCs w:val="28"/>
        </w:rPr>
        <w:t>Програма проведення конференції на тему:</w:t>
      </w:r>
    </w:p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4432">
        <w:rPr>
          <w:rFonts w:ascii="Times New Roman" w:eastAsia="Calibri" w:hAnsi="Times New Roman" w:cs="Times New Roman"/>
          <w:sz w:val="28"/>
          <w:szCs w:val="28"/>
        </w:rPr>
        <w:t xml:space="preserve">«Вимоги законодавства   </w:t>
      </w:r>
      <w:r w:rsidRPr="00F14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сферах: захисту рослин, карантину рослин, насінництва та </w:t>
      </w:r>
      <w:proofErr w:type="spellStart"/>
      <w:r w:rsidRPr="00F14432">
        <w:rPr>
          <w:rFonts w:ascii="Times New Roman" w:eastAsia="Calibri" w:hAnsi="Times New Roman" w:cs="Times New Roman"/>
          <w:sz w:val="28"/>
          <w:szCs w:val="28"/>
          <w:lang w:eastAsia="uk-UA"/>
        </w:rPr>
        <w:t>розсадництва</w:t>
      </w:r>
      <w:proofErr w:type="spellEnd"/>
      <w:r w:rsidRPr="00F14432">
        <w:rPr>
          <w:rFonts w:ascii="Times New Roman" w:eastAsia="Calibri" w:hAnsi="Times New Roman" w:cs="Times New Roman"/>
          <w:sz w:val="28"/>
          <w:szCs w:val="28"/>
          <w:lang w:eastAsia="uk-UA"/>
        </w:rPr>
        <w:t>, охорони прав на сорти рослин, ГМО у відкритих системах</w:t>
      </w:r>
      <w:r w:rsidRPr="00F14432">
        <w:rPr>
          <w:rFonts w:ascii="Times New Roman" w:eastAsia="Calibri" w:hAnsi="Times New Roman" w:cs="Times New Roman"/>
          <w:sz w:val="28"/>
          <w:szCs w:val="28"/>
        </w:rPr>
        <w:t xml:space="preserve">»   </w:t>
      </w:r>
    </w:p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4432">
        <w:rPr>
          <w:rFonts w:ascii="Times New Roman" w:eastAsia="Calibri" w:hAnsi="Times New Roman" w:cs="Times New Roman"/>
          <w:sz w:val="28"/>
          <w:szCs w:val="28"/>
        </w:rPr>
        <w:t>Дата та час проведення : 27 лютого 2025 року об 11.00 год.</w:t>
      </w:r>
    </w:p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14432">
        <w:rPr>
          <w:rFonts w:ascii="Times New Roman" w:eastAsia="Calibri" w:hAnsi="Times New Roman" w:cs="Times New Roman"/>
          <w:sz w:val="28"/>
          <w:szCs w:val="28"/>
        </w:rPr>
        <w:t xml:space="preserve">Місце проведення: онлайн на платформі </w:t>
      </w:r>
      <w:r w:rsidRPr="00F14432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Zoom</w:t>
      </w:r>
    </w:p>
    <w:p w:rsidR="005E78B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14432">
        <w:rPr>
          <w:rFonts w:ascii="Times New Roman" w:eastAsia="Calibri" w:hAnsi="Times New Roman" w:cs="Times New Roman"/>
          <w:sz w:val="28"/>
          <w:szCs w:val="28"/>
          <w:lang w:eastAsia="uk-UA"/>
        </w:rPr>
        <w:t>Посилання:</w:t>
      </w:r>
      <w:r w:rsidR="005E78B2" w:rsidRPr="005E78B2">
        <w:t xml:space="preserve"> </w:t>
      </w:r>
      <w:hyperlink r:id="rId4" w:history="1">
        <w:r w:rsidR="005E78B2" w:rsidRPr="00D849B5">
          <w:rPr>
            <w:rStyle w:val="a4"/>
            <w:rFonts w:ascii="Times New Roman" w:eastAsia="Calibri" w:hAnsi="Times New Roman" w:cs="Times New Roman"/>
            <w:sz w:val="28"/>
            <w:szCs w:val="28"/>
            <w:lang w:eastAsia="uk-UA"/>
          </w:rPr>
          <w:t>https://us05web.zoom.us/j/87240177021?pwd=9EggG2mb7MqyM2ER2oF5yiPucYjZr7.1</w:t>
        </w:r>
      </w:hyperlink>
    </w:p>
    <w:p w:rsidR="00F14432" w:rsidRPr="00F14432" w:rsidRDefault="00F14432" w:rsidP="00F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838"/>
        <w:gridCol w:w="7092"/>
      </w:tblGrid>
      <w:tr w:rsidR="00F14432" w:rsidRPr="00F14432" w:rsidTr="005E78B2">
        <w:tc>
          <w:tcPr>
            <w:tcW w:w="846" w:type="dxa"/>
            <w:vAlign w:val="center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38" w:type="dxa"/>
            <w:vAlign w:val="center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2" w:type="dxa"/>
            <w:vAlign w:val="center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Тема доповіді та доповідач</w:t>
            </w:r>
          </w:p>
        </w:tc>
      </w:tr>
      <w:tr w:rsidR="00F14432" w:rsidRPr="00F14432" w:rsidTr="005E78B2">
        <w:tc>
          <w:tcPr>
            <w:tcW w:w="846" w:type="dxa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443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5 хв</w:t>
            </w:r>
          </w:p>
        </w:tc>
        <w:tc>
          <w:tcPr>
            <w:tcW w:w="7092" w:type="dxa"/>
          </w:tcPr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Вступне слово.</w:t>
            </w:r>
            <w:r w:rsidRPr="00F1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4432" w:rsidRPr="00F14432" w:rsidRDefault="00F14432" w:rsidP="00F144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Володимир КОВАЛЬ - начальник Головного у</w:t>
            </w:r>
            <w:bookmarkStart w:id="0" w:name="_GoBack"/>
            <w:bookmarkEnd w:id="0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правління </w:t>
            </w:r>
            <w:proofErr w:type="spellStart"/>
            <w:r w:rsidRPr="00F14432">
              <w:rPr>
                <w:rFonts w:ascii="Times New Roman" w:hAnsi="Times New Roman"/>
                <w:sz w:val="24"/>
                <w:szCs w:val="24"/>
              </w:rPr>
              <w:t>Держпродспоживслужби</w:t>
            </w:r>
            <w:proofErr w:type="spellEnd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 у Волинській області 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5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 xml:space="preserve">Комунікація з суб’єктами господарювання. </w:t>
            </w:r>
          </w:p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Ігор КУЗЬМІНСЬКИЙ</w:t>
            </w: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14432">
              <w:rPr>
                <w:rFonts w:ascii="Times New Roman" w:hAnsi="Times New Roman"/>
                <w:sz w:val="24"/>
                <w:szCs w:val="24"/>
              </w:rPr>
              <w:t xml:space="preserve">в.о. заступника начальника Головного управління </w:t>
            </w:r>
            <w:proofErr w:type="spellStart"/>
            <w:r w:rsidRPr="00F14432">
              <w:rPr>
                <w:rFonts w:ascii="Times New Roman" w:hAnsi="Times New Roman"/>
                <w:sz w:val="24"/>
                <w:szCs w:val="24"/>
              </w:rPr>
              <w:t>Держпродспоживслужби</w:t>
            </w:r>
            <w:proofErr w:type="spellEnd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 у Волинській області.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43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15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Дотримання суб’єктами господарювання регламентів застосування засобів захисту рослин. Недопущення розповсюдження фальсифікованих пестицидів. Запобігання отруєння бджіл засобами захисту рослин.</w:t>
            </w:r>
            <w:r w:rsidRPr="00F1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 xml:space="preserve"> Світлана КЛИМЧУК - начальник відділу захисту рослин, </w:t>
            </w:r>
            <w:proofErr w:type="spellStart"/>
            <w:r w:rsidRPr="00F14432">
              <w:rPr>
                <w:rFonts w:ascii="Times New Roman" w:hAnsi="Times New Roman"/>
                <w:sz w:val="24"/>
                <w:szCs w:val="24"/>
              </w:rPr>
              <w:t>фітосанітарноїдіагностики</w:t>
            </w:r>
            <w:proofErr w:type="spellEnd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 та прогнозування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43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10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Є-Бджільництво- спрощення та автоматизація процесів у сфері бджільництва України</w:t>
            </w:r>
            <w:r w:rsidRPr="00F14432">
              <w:rPr>
                <w:rFonts w:ascii="Times New Roman" w:hAnsi="Times New Roman"/>
                <w:sz w:val="24"/>
                <w:szCs w:val="24"/>
              </w:rPr>
              <w:t>. Олександр КНИШ – заступник начальника управління – начальник відділу розвитку виробничих галузей Департаменту агропромислового розвитку Волинської ОДА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43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15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</w:pPr>
            <w:r w:rsidRPr="00F14432"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  <w:t xml:space="preserve">Вимоги чинного законодавства України у сфері насінництва та </w:t>
            </w:r>
            <w:proofErr w:type="spellStart"/>
            <w:r w:rsidRPr="00F14432"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  <w:t>розсадництва</w:t>
            </w:r>
            <w:proofErr w:type="spellEnd"/>
            <w:r w:rsidRPr="00F14432"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  <w:t xml:space="preserve">  щодо обігу насіння і садивного матеріалу та вимоги законодавства у сфері господарської діяльності з біологічної і генетичної безпеки щодо сільськогосподарських рослин під час практичного використання ГМО у відкритих системах.</w:t>
            </w:r>
          </w:p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eastAsia="WenQuanYi Micro Hei" w:hAnsi="Times New Roman" w:cs="FreeSans"/>
                <w:kern w:val="2"/>
                <w:sz w:val="24"/>
                <w:szCs w:val="24"/>
                <w:lang w:eastAsia="zh-CN" w:bidi="hi-IN"/>
              </w:rPr>
              <w:t xml:space="preserve">Ольга Мартинюк – начальник відділу контролю у сфері насінництва, </w:t>
            </w:r>
            <w:proofErr w:type="spellStart"/>
            <w:r w:rsidRPr="00F14432">
              <w:rPr>
                <w:rFonts w:ascii="Times New Roman" w:eastAsia="WenQuanYi Micro Hei" w:hAnsi="Times New Roman" w:cs="FreeSans"/>
                <w:kern w:val="2"/>
                <w:sz w:val="24"/>
                <w:szCs w:val="24"/>
                <w:lang w:eastAsia="zh-CN" w:bidi="hi-IN"/>
              </w:rPr>
              <w:t>розсадництва</w:t>
            </w:r>
            <w:proofErr w:type="spellEnd"/>
            <w:r w:rsidRPr="00F14432">
              <w:rPr>
                <w:rFonts w:ascii="Times New Roman" w:eastAsia="WenQuanYi Micro Hei" w:hAnsi="Times New Roman" w:cs="FreeSans"/>
                <w:kern w:val="2"/>
                <w:sz w:val="24"/>
                <w:szCs w:val="24"/>
                <w:lang w:eastAsia="zh-CN" w:bidi="hi-IN"/>
              </w:rPr>
              <w:t xml:space="preserve"> та якості зерна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20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 xml:space="preserve">Послуги, що надає ДУ «Волинська обласна </w:t>
            </w:r>
            <w:proofErr w:type="spellStart"/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фітосанітарна</w:t>
            </w:r>
            <w:proofErr w:type="spellEnd"/>
            <w:r w:rsidRPr="00F14432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лабораторія». Проведення </w:t>
            </w:r>
            <w:proofErr w:type="spellStart"/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фітосанітарної</w:t>
            </w:r>
            <w:proofErr w:type="spellEnd"/>
            <w:r w:rsidRPr="00F14432">
              <w:rPr>
                <w:rFonts w:ascii="Times New Roman" w:hAnsi="Times New Roman"/>
                <w:b/>
                <w:sz w:val="24"/>
                <w:szCs w:val="24"/>
              </w:rPr>
              <w:t xml:space="preserve"> експертизи для офіційного встановлення статусу місця виробництва або виробничої ділянки, вільних від регульованих шкідливих організмів.</w:t>
            </w:r>
          </w:p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 xml:space="preserve">Євгенія ЛИХАЧ- директор ДУ «Волинська обласна </w:t>
            </w:r>
            <w:proofErr w:type="spellStart"/>
            <w:r w:rsidRPr="00F14432">
              <w:rPr>
                <w:rFonts w:ascii="Times New Roman" w:hAnsi="Times New Roman"/>
                <w:sz w:val="24"/>
                <w:szCs w:val="24"/>
              </w:rPr>
              <w:t>фітосанітарна</w:t>
            </w:r>
            <w:proofErr w:type="spellEnd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 лабораторія»</w:t>
            </w:r>
          </w:p>
        </w:tc>
      </w:tr>
      <w:tr w:rsidR="005E78B2" w:rsidRPr="00F14432" w:rsidTr="005E78B2">
        <w:trPr>
          <w:trHeight w:val="912"/>
        </w:trPr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15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eastAsia="WenQuanYi Micro Hei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F1443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Порядок реєстрації осіб, які здійснюють господарську діяльність, пов’язану з виробництвом та обігом об’єктів регулювання, наказ від 27.05.2024  № 1640</w:t>
            </w:r>
            <w:r w:rsidRPr="00F1443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Василь ЛИХОДІД.-  головний спеціаліст відділу карантину рослин 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20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suppressAutoHyphens/>
              <w:ind w:firstLine="46"/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</w:pPr>
            <w:r w:rsidRPr="00F14432">
              <w:rPr>
                <w:rFonts w:ascii="Times New Roman" w:eastAsia="WenQuanYi Micro Hei" w:hAnsi="Times New Roman" w:cs="FreeSans"/>
                <w:b/>
                <w:kern w:val="2"/>
                <w:sz w:val="24"/>
                <w:szCs w:val="24"/>
                <w:lang w:eastAsia="zh-CN" w:bidi="hi-IN"/>
              </w:rPr>
              <w:t>Обговорення проблемних питань</w:t>
            </w:r>
          </w:p>
        </w:tc>
      </w:tr>
      <w:tr w:rsidR="005E78B2" w:rsidRPr="00F14432" w:rsidTr="005E78B2">
        <w:tc>
          <w:tcPr>
            <w:tcW w:w="846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>до 5 хв</w:t>
            </w:r>
          </w:p>
        </w:tc>
        <w:tc>
          <w:tcPr>
            <w:tcW w:w="7092" w:type="dxa"/>
          </w:tcPr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b/>
                <w:sz w:val="24"/>
                <w:szCs w:val="24"/>
              </w:rPr>
              <w:t>Заключне слово</w:t>
            </w:r>
          </w:p>
          <w:p w:rsidR="005E78B2" w:rsidRPr="00F14432" w:rsidRDefault="005E78B2" w:rsidP="005E78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4432">
              <w:rPr>
                <w:rFonts w:ascii="Times New Roman" w:hAnsi="Times New Roman"/>
                <w:sz w:val="24"/>
                <w:szCs w:val="24"/>
              </w:rPr>
              <w:t xml:space="preserve">Олександр СІНЬКОВ - начальник управління </w:t>
            </w:r>
            <w:proofErr w:type="spellStart"/>
            <w:r w:rsidRPr="00F14432">
              <w:rPr>
                <w:rFonts w:ascii="Times New Roman" w:hAnsi="Times New Roman"/>
                <w:sz w:val="24"/>
                <w:szCs w:val="24"/>
              </w:rPr>
              <w:t>фітосанітарної</w:t>
            </w:r>
            <w:proofErr w:type="spellEnd"/>
            <w:r w:rsidRPr="00F14432">
              <w:rPr>
                <w:rFonts w:ascii="Times New Roman" w:hAnsi="Times New Roman"/>
                <w:sz w:val="24"/>
                <w:szCs w:val="24"/>
              </w:rPr>
              <w:t xml:space="preserve"> безпеки </w:t>
            </w:r>
          </w:p>
        </w:tc>
      </w:tr>
    </w:tbl>
    <w:p w:rsidR="00F65420" w:rsidRDefault="005E78B2"/>
    <w:sectPr w:rsidR="00F654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32"/>
    <w:rsid w:val="000655E1"/>
    <w:rsid w:val="00150C63"/>
    <w:rsid w:val="005E78B2"/>
    <w:rsid w:val="00B96E3C"/>
    <w:rsid w:val="00F1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7073"/>
  <w15:chartTrackingRefBased/>
  <w15:docId w15:val="{87E26E25-E452-4ED9-B183-D90DA157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4432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7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7240177021?pwd=9EggG2mb7MqyM2ER2oF5yiPucYjZr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2025-02-24T08:12:00Z</dcterms:created>
  <dcterms:modified xsi:type="dcterms:W3CDTF">2025-02-24T14:07:00Z</dcterms:modified>
</cp:coreProperties>
</file>